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</w:p>
    <w:p w:rsidR="002C7331" w:rsidRPr="008518EC" w:rsidRDefault="002C7331" w:rsidP="002C7331">
      <w:pPr>
        <w:pStyle w:val="Textbody"/>
        <w:jc w:val="right"/>
      </w:pPr>
      <w:r>
        <w:rPr>
          <w:b/>
          <w:sz w:val="36"/>
          <w:szCs w:val="36"/>
        </w:rPr>
        <w:tab/>
      </w:r>
      <w:r w:rsidR="001F21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Pr="008518EC">
        <w:t xml:space="preserve">Załącznik nr </w:t>
      </w:r>
      <w:r>
        <w:t>1</w:t>
      </w:r>
      <w:r w:rsidRPr="008518EC">
        <w:t xml:space="preserve"> do SIWZ/ nr 1 do umowy</w:t>
      </w:r>
    </w:p>
    <w:p w:rsidR="001F21A6" w:rsidRDefault="001F21A6" w:rsidP="002C7331">
      <w:pPr>
        <w:pStyle w:val="Standard"/>
        <w:tabs>
          <w:tab w:val="center" w:pos="7853"/>
          <w:tab w:val="left" w:pos="12735"/>
        </w:tabs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941F6" w:rsidRDefault="001941F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 TECHNICZNY  PRZEDMIOTU  ZAMÓWIENIA</w:t>
      </w:r>
    </w:p>
    <w:p w:rsidR="001F21A6" w:rsidRPr="00767AFC" w:rsidRDefault="001F21A6" w:rsidP="00767AFC">
      <w:pPr>
        <w:pStyle w:val="Standard"/>
        <w:jc w:val="center"/>
        <w:rPr>
          <w:b/>
          <w:sz w:val="28"/>
          <w:szCs w:val="28"/>
        </w:rPr>
      </w:pPr>
    </w:p>
    <w:p w:rsidR="001F21A6" w:rsidRPr="00767AFC" w:rsidRDefault="001F21A6" w:rsidP="00767AFC">
      <w:pPr>
        <w:pStyle w:val="Textbody"/>
        <w:spacing w:after="0"/>
        <w:jc w:val="center"/>
        <w:rPr>
          <w:sz w:val="28"/>
          <w:szCs w:val="28"/>
        </w:rPr>
      </w:pPr>
    </w:p>
    <w:p w:rsidR="00767AFC" w:rsidRPr="00767AFC" w:rsidRDefault="00767AFC" w:rsidP="00767AFC">
      <w:pPr>
        <w:ind w:left="567"/>
        <w:jc w:val="center"/>
        <w:rPr>
          <w:rFonts w:ascii="Tahoma" w:hAnsi="Tahoma" w:cs="Tahoma"/>
          <w:i/>
          <w:sz w:val="28"/>
          <w:szCs w:val="28"/>
        </w:rPr>
      </w:pPr>
      <w:r w:rsidRPr="00767AFC">
        <w:rPr>
          <w:rFonts w:ascii="Tahoma" w:hAnsi="Tahoma" w:cs="Tahoma"/>
          <w:bCs/>
          <w:i/>
          <w:spacing w:val="-1"/>
          <w:sz w:val="28"/>
          <w:szCs w:val="28"/>
        </w:rPr>
        <w:t xml:space="preserve">Minimalne wymagania techniczne określone przez Zamawiającego 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dla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fabrycznie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nowego </w:t>
      </w:r>
      <w:r w:rsidRPr="00767AFC">
        <w:rPr>
          <w:rFonts w:ascii="Tahoma" w:hAnsi="Tahoma" w:cs="Tahoma"/>
          <w:i/>
          <w:sz w:val="28"/>
          <w:szCs w:val="28"/>
        </w:rPr>
        <w:t>sprzętu ratowniczego na wyposażenie jednostek Ochotniczych Straży Pożarnych w Niwnicy i Rusocinie w gminie Nysa”</w:t>
      </w:r>
    </w:p>
    <w:p w:rsidR="00077F5E" w:rsidRPr="00767AFC" w:rsidRDefault="00077F5E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767AFC" w:rsidRPr="00767AFC" w:rsidRDefault="00767AFC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2C7331" w:rsidRPr="00077F5E" w:rsidRDefault="002C7331" w:rsidP="001F21A6">
      <w:pPr>
        <w:pStyle w:val="Standard"/>
        <w:jc w:val="center"/>
        <w:rPr>
          <w:b/>
          <w:sz w:val="36"/>
          <w:szCs w:val="36"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767AFC" w:rsidRDefault="00767AFC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125AF8" w:rsidRDefault="00125AF8" w:rsidP="001E371D">
      <w:pPr>
        <w:pStyle w:val="Standard"/>
        <w:tabs>
          <w:tab w:val="left" w:pos="284"/>
        </w:tabs>
        <w:spacing w:after="60"/>
        <w:ind w:right="-570"/>
      </w:pPr>
    </w:p>
    <w:p w:rsidR="00497440" w:rsidRDefault="00497440" w:rsidP="00497440">
      <w:pPr>
        <w:pStyle w:val="Standard"/>
      </w:pPr>
    </w:p>
    <w:tbl>
      <w:tblPr>
        <w:tblStyle w:val="Tabela-Siatka"/>
        <w:tblW w:w="15696" w:type="dxa"/>
        <w:tblLayout w:type="fixed"/>
        <w:tblLook w:val="04A0" w:firstRow="1" w:lastRow="0" w:firstColumn="1" w:lastColumn="0" w:noHBand="0" w:noVBand="1"/>
      </w:tblPr>
      <w:tblGrid>
        <w:gridCol w:w="543"/>
        <w:gridCol w:w="11926"/>
        <w:gridCol w:w="3227"/>
      </w:tblGrid>
      <w:tr w:rsidR="009C004F" w:rsidRPr="001941F6" w:rsidTr="00077F5E">
        <w:tc>
          <w:tcPr>
            <w:tcW w:w="543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926" w:type="dxa"/>
            <w:shd w:val="clear" w:color="auto" w:fill="D9D9D9" w:themeFill="background1" w:themeFillShade="D9"/>
            <w:hideMark/>
          </w:tcPr>
          <w:p w:rsidR="009C004F" w:rsidRPr="001941F6" w:rsidRDefault="009C004F" w:rsidP="009C004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26C87" w:rsidTr="00077F5E">
        <w:tc>
          <w:tcPr>
            <w:tcW w:w="543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  <w:r>
              <w:t>Lp.</w:t>
            </w:r>
          </w:p>
        </w:tc>
        <w:tc>
          <w:tcPr>
            <w:tcW w:w="11926" w:type="dxa"/>
          </w:tcPr>
          <w:p w:rsidR="00226C87" w:rsidRPr="009B362A" w:rsidRDefault="00226C87" w:rsidP="009B362A">
            <w:pPr>
              <w:pStyle w:val="NormalnyWeb"/>
              <w:jc w:val="center"/>
              <w:rPr>
                <w:sz w:val="28"/>
                <w:szCs w:val="28"/>
              </w:rPr>
            </w:pPr>
            <w:r w:rsidRP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Zestaw medyczny PSP R1 z szynami Kramera i deską YDC</w:t>
            </w:r>
            <w:r w:rsid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- 2 sztuki</w:t>
            </w:r>
          </w:p>
        </w:tc>
        <w:tc>
          <w:tcPr>
            <w:tcW w:w="3227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226C87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9C004F">
        <w:tc>
          <w:tcPr>
            <w:tcW w:w="15696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Rurki ustno – gardłowe wielorazowe typu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Guedela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komplet 6szt. </w:t>
            </w:r>
          </w:p>
        </w:tc>
        <w:tc>
          <w:tcPr>
            <w:tcW w:w="3227" w:type="dxa"/>
            <w:vAlign w:val="center"/>
          </w:tcPr>
          <w:p w:rsidR="00226C87" w:rsidRDefault="00226C87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jednorazowe rurki krtaniowe w różnych rozmiarach z uchwytem komplet 3szt.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Wskaźnik dwutlenku węgla powietrzu wydychanym 3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Zestaw ssący: mechaniczny, ręczny z jednorazowym pojemnikiem na treść, dla dorosłych i niemowląt;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5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Worek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samorozprężalny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dla dorosłych przejrzysty o konstrukcji umożliwiającej wentylację bierną i czynną;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Worek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samorozprężalny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dla dzieci, przejrzysty o konstrukcji umożliwiającej wentylację bierną i czynną;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7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Filtry bakteryjne dla dorosłych dla HIV,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hepatitis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C, TBC 5 szt. 8. Reduktor łączący butlę tlenową z odbiornikami tlenu wykonany z mosiądzu 1/ mocowanie przewodu tlenowego do wylotu przepływomierza stożkowe, 2/ regulator przepływu tlenu obrotowy, min. przepływ maksymalny 25 l/min, 3/ gniazdo szybkozłącza w systemie AGA,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8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Jednorazowego użytku zestaw do tlenoterapii biernej tj. trzy przezroczyste maski z możliwością modelowania w części nosowej. – dwie duże i jedna mała/, rezerwuary tlenu z przewodami tlenowymi – przezroczyste. /1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. (3szt.)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9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Przewód tlenowy o długości 10 m 1szt.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10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Butla tlenowa aluminiowa z możliwością pracy w pozycji pionowej 1/ o pojemności sprężonego tlenu min. 400 litrów przy ciśnieniu 150 bar, 2/ możliwość napełnienia w systemie DIN /dla tlenu medycznego/, 3/ ciśnienie robocze min. 200 atm.,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11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Nosze typu deska.: 1/ pasy zabezpieczające mocowane obrotowo min. 4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>, 2/ zestaw klocków do unieruchamiania głowy i kręgosłupa szyjnego, , nie dopuszcza się elementów elastycznych typu „motyl” 3/ wielkość uchwytów transportowych umożliwiająca bezpieczny i wygodny uchwyt ręką w rękawicach roboczych używanych w PSP. 1 komplet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Zestaw unieruchomienia pediatrycznego w torbie transportowej 1 komplet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13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Kołnierze szyjne z tworzywa sztucznego, wodoodporne z możliwością regulacji rozmiaru – kołnierz szyjny dla dorosłych jednoczęściowy, regulowany - 2 szt. kołnierz szyjny dziecięcy regulowany – 1 szt. Kołnierze umieszczone w torbie transportowej 3 szt. </w:t>
            </w:r>
            <w:r w:rsidR="00000541" w:rsidRPr="00980C55">
              <w:rPr>
                <w:sz w:val="22"/>
                <w:szCs w:val="22"/>
                <w:shd w:val="clear" w:color="auto" w:fill="FFFFFF"/>
              </w:rPr>
              <w:t>1s</w:t>
            </w:r>
            <w:r w:rsidRPr="00980C55">
              <w:rPr>
                <w:sz w:val="22"/>
                <w:szCs w:val="22"/>
                <w:shd w:val="clear" w:color="auto" w:fill="FFFFFF"/>
              </w:rPr>
              <w:t>zyny typu Kramer w jednorazowym ochronnym rękawie foliowym nieprzepuszczalnym dla płynów, wydzielin i wydalin, możliwość wygięcia szyny o 180 stopni bez użycia narzędzi oraz bez uszkodzenia powleczenia, uchwyty transportowe pokrowca umożliwiające transport w ręku i na ramieniu – pokrowiec dostosowany rozmiarami do najdłuższej szyny, natomiast dostęp do szyn w pokrowcu jednocześnie do całego zestawu. Wymiary (tolerancja 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10 mm): 1500 x 150 mm lub 1500 x 120 mm, 1500 x 120 mm, 1200 x 120 mm, 1000 x 100 mm, 900 x 120 mm – 2 szt., 800 x 120 mm, 800 x 100 mm, 700 x 100 mm lub 700 x 70 mm, 700 x 70 mm, 600 x 80 mm lub 600 x70 mm, 600 x 70 mm, 250 x 50 mm – 2 szt. - 14 szyn stanowi</w:t>
            </w:r>
            <w:r w:rsidR="00077F5E">
              <w:rPr>
                <w:sz w:val="22"/>
                <w:szCs w:val="22"/>
                <w:shd w:val="clear" w:color="auto" w:fill="FFFFFF"/>
              </w:rPr>
              <w:t>ą</w:t>
            </w:r>
            <w:r w:rsidRPr="00980C55">
              <w:rPr>
                <w:sz w:val="22"/>
                <w:szCs w:val="22"/>
                <w:shd w:val="clear" w:color="auto" w:fill="FFFFFF"/>
              </w:rPr>
              <w:t>cych kompletny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14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Opatrunki** /wymiary wg standardu/ 1. osobisty „W” - 2 szt. kompresy gazowe jałowe - 15 szt. 9 cm x 9 cm, gaza opatrunkowa jałowa 1 m2 - 2 szt. gaza opatrunkowa jałowa 1/ 4 m 2 - 2 szt. opaski opatrunkowe dziane o szerokości 5 cm - 4 szt. opaski opatrunkowe dziane o szerokości 10 cm - 8 szt. chusta trójkątna tekstylna - 4 szt. bandaż elastyczny o szerokości 10 cm - 3 szt. bandaż elastyczny o szerokości 12 cm - 3 szt. siatka opatrunkowa nr 1 - 2 szt. siatka opatrunkowa nr 2 - 2 szt. siatka opatrunkowa nr 3 - 2 szt. siatka opatrunkowa nr 6 - 2 szt. przylepiec z opatrunkiem - 1 szt. 6 cm x 1 m, przylepiec bez opatrunku - 2 szt. 5 cm x 5 m, żel schładzający w opakowaniu min 120ml *** - - min 2 szt. opatrunek hydrożelowy schładzający ratunkowy na twarz - min. 2 szt. opatrunki hydrożelowe schładzające – min 8 sztuk pokrywających w sumie powierzchnię nie mniejszą niż 6400 cm2 ***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15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Opatrunek zastawkowy na ranę kl. piersiowej 1 szt. Opaski zaciskowe (taktyczna) 2 szt. Aparat do płukania oka z bocznym odpływem o pojemności 150 ml (+/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50 ) 1 szt. Nożyczki ratownicze stalowe atraumatyczne 1szt. Aspirator jadu 1 szt. Okulary ochronne 2 szt. 0,9% NaCl w pojemniku plastikowym 10 ml 5 szt. 0.9% NaCl) 250 ml 2 szt. Folie izotermiczne 5szt. Folia do przykrywania zwłok 3 szt. Płyn do dezynfekcji* rąk min. 250 ml 1 szt. Rękawiczki ochronne nitrylowe 10 szt. Worek plastikowy z zamknięciem na odpady 2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16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KARTY SEGREGACYJNE WG WZORU z Rozporządzenia Rady Ministrów z dnia 18 maja 2004 r. w sprawie warunków i sposobu przygotowania oraz wykorzystywania publicznej i niepublicznej służby zdrowia na potrzeby obronne państwa oraz właściwości organów w tych sprawach Dz. U. nr 143, poz. 1515: 20 szt. na OSP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17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Torba / plecak transportowa 1/ wymiary torby : długość - min. 65 cm, max. 80 cm, szerokość: 35 (+/- 5) cm, wysokość: 30( 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10) cm, 2/ wykonanie z materiału typu CORDURA 1000 lub równorzędnego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</w:p>
        </w:tc>
        <w:tc>
          <w:tcPr>
            <w:tcW w:w="11926" w:type="dxa"/>
          </w:tcPr>
          <w:p w:rsidR="009B362A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* stosować preparaty do dezynfekcji spełniający wymagania zawarte w załączniku nr 6 </w:t>
            </w:r>
          </w:p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** oznacza tolerancje +/- 10 mm *** żel schładzający w butelkach można stosować zamiennie z opatrunkami hydrożelowym przy zachowaniu pokrycia powierzchni zalecanej dla opatrunków hydrożelowych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="00125AF8" w:rsidRPr="00125AF8">
        <w:rPr>
          <w:b/>
          <w:i/>
          <w:color w:val="000000" w:themeColor="text1"/>
          <w:sz w:val="20"/>
          <w:szCs w:val="20"/>
        </w:rPr>
        <w:t>nr 3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Pr="00077F5E">
        <w:rPr>
          <w:b/>
          <w:color w:val="000000" w:themeColor="text1"/>
          <w:sz w:val="20"/>
          <w:szCs w:val="20"/>
        </w:rPr>
        <w:t>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sectPr w:rsidR="00077F5E" w:rsidSect="009C004F">
      <w:headerReference w:type="default" r:id="rId8"/>
      <w:footerReference w:type="default" r:id="rId9"/>
      <w:pgSz w:w="16840" w:h="11907" w:orient="landscape" w:code="9"/>
      <w:pgMar w:top="709" w:right="567" w:bottom="709" w:left="567" w:header="80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0F" w:rsidRDefault="0024650F">
      <w:r>
        <w:separator/>
      </w:r>
    </w:p>
  </w:endnote>
  <w:endnote w:type="continuationSeparator" w:id="0">
    <w:p w:rsidR="0024650F" w:rsidRDefault="002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">
    <w:charset w:val="80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97440" w:rsidRDefault="00497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0F" w:rsidRDefault="0024650F">
      <w:r>
        <w:separator/>
      </w:r>
    </w:p>
  </w:footnote>
  <w:footnote w:type="continuationSeparator" w:id="0">
    <w:p w:rsidR="0024650F" w:rsidRDefault="0024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 w:rsidP="00E2181F">
    <w:pPr>
      <w:pStyle w:val="Nagwek"/>
    </w:pPr>
  </w:p>
  <w:p w:rsidR="00497440" w:rsidRDefault="00497440" w:rsidP="002C7331">
    <w:pPr>
      <w:jc w:val="center"/>
    </w:pPr>
    <w:r>
      <w:rPr>
        <w:noProof/>
      </w:rPr>
      <w:drawing>
        <wp:inline distT="0" distB="0" distL="0" distR="0" wp14:anchorId="4B3010EE" wp14:editId="0E0654D4">
          <wp:extent cx="5761355" cy="6159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Pr="004A5C93" w:rsidRDefault="00497440" w:rsidP="002C7331">
    <w:pPr>
      <w:jc w:val="center"/>
      <w:rPr>
        <w:rFonts w:asciiTheme="minorHAnsi" w:hAnsiTheme="minorHAnsi"/>
      </w:rPr>
    </w:pPr>
  </w:p>
  <w:p w:rsidR="00497440" w:rsidRDefault="00497440" w:rsidP="00E2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3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B539DC"/>
    <w:multiLevelType w:val="hybridMultilevel"/>
    <w:tmpl w:val="E59AEF98"/>
    <w:lvl w:ilvl="0" w:tplc="F75AF774">
      <w:start w:val="1"/>
      <w:numFmt w:val="decimal"/>
      <w:lvlText w:val="1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F302BE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345200"/>
    <w:multiLevelType w:val="hybridMultilevel"/>
    <w:tmpl w:val="077682AE"/>
    <w:lvl w:ilvl="0" w:tplc="FCFA86CA">
      <w:start w:val="1"/>
      <w:numFmt w:val="decimal"/>
      <w:lvlText w:val="2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00541"/>
    <w:rsid w:val="00006EE7"/>
    <w:rsid w:val="00014AA8"/>
    <w:rsid w:val="0002191E"/>
    <w:rsid w:val="00036DF9"/>
    <w:rsid w:val="00040BE0"/>
    <w:rsid w:val="00053F1E"/>
    <w:rsid w:val="00057F5E"/>
    <w:rsid w:val="00064E70"/>
    <w:rsid w:val="000716F7"/>
    <w:rsid w:val="000756DE"/>
    <w:rsid w:val="0007704C"/>
    <w:rsid w:val="00077F5E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5AF8"/>
    <w:rsid w:val="001276CF"/>
    <w:rsid w:val="0013163B"/>
    <w:rsid w:val="00135332"/>
    <w:rsid w:val="001523A7"/>
    <w:rsid w:val="0015415F"/>
    <w:rsid w:val="00154698"/>
    <w:rsid w:val="00160D21"/>
    <w:rsid w:val="00167E05"/>
    <w:rsid w:val="001833A9"/>
    <w:rsid w:val="001873E9"/>
    <w:rsid w:val="0019408A"/>
    <w:rsid w:val="001941F6"/>
    <w:rsid w:val="001A2623"/>
    <w:rsid w:val="001A58D5"/>
    <w:rsid w:val="001A70E9"/>
    <w:rsid w:val="001B22FC"/>
    <w:rsid w:val="001B464E"/>
    <w:rsid w:val="001C4238"/>
    <w:rsid w:val="001C43DC"/>
    <w:rsid w:val="001D1AAE"/>
    <w:rsid w:val="001D3A4B"/>
    <w:rsid w:val="001D51AD"/>
    <w:rsid w:val="001E371D"/>
    <w:rsid w:val="001F21A6"/>
    <w:rsid w:val="001F59D7"/>
    <w:rsid w:val="001F5DBC"/>
    <w:rsid w:val="001F71BD"/>
    <w:rsid w:val="00203285"/>
    <w:rsid w:val="002058FC"/>
    <w:rsid w:val="002068C6"/>
    <w:rsid w:val="0021157F"/>
    <w:rsid w:val="00217D5A"/>
    <w:rsid w:val="00226735"/>
    <w:rsid w:val="00226C87"/>
    <w:rsid w:val="00234034"/>
    <w:rsid w:val="00234A86"/>
    <w:rsid w:val="00237FF0"/>
    <w:rsid w:val="0024650F"/>
    <w:rsid w:val="00260ACF"/>
    <w:rsid w:val="00261938"/>
    <w:rsid w:val="00263620"/>
    <w:rsid w:val="002703F0"/>
    <w:rsid w:val="00280F83"/>
    <w:rsid w:val="00283A82"/>
    <w:rsid w:val="002962FF"/>
    <w:rsid w:val="00297A73"/>
    <w:rsid w:val="00297CAB"/>
    <w:rsid w:val="002A03E3"/>
    <w:rsid w:val="002A46B9"/>
    <w:rsid w:val="002A732B"/>
    <w:rsid w:val="002B613A"/>
    <w:rsid w:val="002C46AE"/>
    <w:rsid w:val="002C7331"/>
    <w:rsid w:val="002D3AD8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2694B"/>
    <w:rsid w:val="00332AAD"/>
    <w:rsid w:val="00334ACD"/>
    <w:rsid w:val="00353DF5"/>
    <w:rsid w:val="00356DDF"/>
    <w:rsid w:val="00360FB9"/>
    <w:rsid w:val="0036510F"/>
    <w:rsid w:val="00367DF7"/>
    <w:rsid w:val="00371C71"/>
    <w:rsid w:val="003729AB"/>
    <w:rsid w:val="00374238"/>
    <w:rsid w:val="003801C7"/>
    <w:rsid w:val="00381C43"/>
    <w:rsid w:val="00381D2D"/>
    <w:rsid w:val="003B6E03"/>
    <w:rsid w:val="003C1F4C"/>
    <w:rsid w:val="003C27EA"/>
    <w:rsid w:val="003C4F71"/>
    <w:rsid w:val="003D3A19"/>
    <w:rsid w:val="003E33A6"/>
    <w:rsid w:val="003E34DB"/>
    <w:rsid w:val="003F4FFC"/>
    <w:rsid w:val="003F6B11"/>
    <w:rsid w:val="004046A1"/>
    <w:rsid w:val="00407552"/>
    <w:rsid w:val="004201BC"/>
    <w:rsid w:val="004235EB"/>
    <w:rsid w:val="00425651"/>
    <w:rsid w:val="004376CD"/>
    <w:rsid w:val="004474BD"/>
    <w:rsid w:val="004510B4"/>
    <w:rsid w:val="00451680"/>
    <w:rsid w:val="00454998"/>
    <w:rsid w:val="0045651E"/>
    <w:rsid w:val="00461A5E"/>
    <w:rsid w:val="00472FF9"/>
    <w:rsid w:val="00474507"/>
    <w:rsid w:val="004831B0"/>
    <w:rsid w:val="00493DD4"/>
    <w:rsid w:val="0049732E"/>
    <w:rsid w:val="00497440"/>
    <w:rsid w:val="004A5459"/>
    <w:rsid w:val="004B3097"/>
    <w:rsid w:val="004C01DE"/>
    <w:rsid w:val="004C7644"/>
    <w:rsid w:val="004D16B4"/>
    <w:rsid w:val="004D36AD"/>
    <w:rsid w:val="004D57A0"/>
    <w:rsid w:val="004E333A"/>
    <w:rsid w:val="004E58DD"/>
    <w:rsid w:val="004F0EE2"/>
    <w:rsid w:val="005048D4"/>
    <w:rsid w:val="00507D67"/>
    <w:rsid w:val="00513DA0"/>
    <w:rsid w:val="00517A26"/>
    <w:rsid w:val="00521001"/>
    <w:rsid w:val="00525DB1"/>
    <w:rsid w:val="00557711"/>
    <w:rsid w:val="00561F98"/>
    <w:rsid w:val="0057322A"/>
    <w:rsid w:val="005755E4"/>
    <w:rsid w:val="00575E5E"/>
    <w:rsid w:val="00575FF8"/>
    <w:rsid w:val="005850B4"/>
    <w:rsid w:val="00596153"/>
    <w:rsid w:val="00596228"/>
    <w:rsid w:val="005A78D1"/>
    <w:rsid w:val="005B066E"/>
    <w:rsid w:val="005B4289"/>
    <w:rsid w:val="005C1913"/>
    <w:rsid w:val="005C27A5"/>
    <w:rsid w:val="005C5AC6"/>
    <w:rsid w:val="005C6DE8"/>
    <w:rsid w:val="005D13A5"/>
    <w:rsid w:val="005D28B7"/>
    <w:rsid w:val="005D38C6"/>
    <w:rsid w:val="005F3067"/>
    <w:rsid w:val="005F6481"/>
    <w:rsid w:val="00600FDC"/>
    <w:rsid w:val="006031F7"/>
    <w:rsid w:val="0060608D"/>
    <w:rsid w:val="006132B0"/>
    <w:rsid w:val="00633499"/>
    <w:rsid w:val="00646DDC"/>
    <w:rsid w:val="006527A3"/>
    <w:rsid w:val="00654D97"/>
    <w:rsid w:val="006670CB"/>
    <w:rsid w:val="00667703"/>
    <w:rsid w:val="00667D59"/>
    <w:rsid w:val="0067271E"/>
    <w:rsid w:val="00674653"/>
    <w:rsid w:val="00684160"/>
    <w:rsid w:val="0069162A"/>
    <w:rsid w:val="00693386"/>
    <w:rsid w:val="006A339B"/>
    <w:rsid w:val="006A4F82"/>
    <w:rsid w:val="006A6D9B"/>
    <w:rsid w:val="006E2E5E"/>
    <w:rsid w:val="006F59C0"/>
    <w:rsid w:val="006F78BB"/>
    <w:rsid w:val="00700850"/>
    <w:rsid w:val="00704202"/>
    <w:rsid w:val="00747033"/>
    <w:rsid w:val="00754E69"/>
    <w:rsid w:val="00760A55"/>
    <w:rsid w:val="00763485"/>
    <w:rsid w:val="00767AFC"/>
    <w:rsid w:val="00782519"/>
    <w:rsid w:val="00785C63"/>
    <w:rsid w:val="00787260"/>
    <w:rsid w:val="00796193"/>
    <w:rsid w:val="007A35E1"/>
    <w:rsid w:val="007A4EE5"/>
    <w:rsid w:val="007B7FA4"/>
    <w:rsid w:val="007C251B"/>
    <w:rsid w:val="007C297B"/>
    <w:rsid w:val="007C3DE0"/>
    <w:rsid w:val="007D0415"/>
    <w:rsid w:val="007D7F68"/>
    <w:rsid w:val="007E3E18"/>
    <w:rsid w:val="007E46CE"/>
    <w:rsid w:val="007F268F"/>
    <w:rsid w:val="008003D9"/>
    <w:rsid w:val="00801F84"/>
    <w:rsid w:val="008041AE"/>
    <w:rsid w:val="00820F16"/>
    <w:rsid w:val="00831D2A"/>
    <w:rsid w:val="00836D0B"/>
    <w:rsid w:val="00843945"/>
    <w:rsid w:val="00866A2E"/>
    <w:rsid w:val="00881CDD"/>
    <w:rsid w:val="0088466E"/>
    <w:rsid w:val="00886E20"/>
    <w:rsid w:val="008925A3"/>
    <w:rsid w:val="008D0586"/>
    <w:rsid w:val="008D368A"/>
    <w:rsid w:val="008E3FD1"/>
    <w:rsid w:val="008E5A2C"/>
    <w:rsid w:val="008F1D8D"/>
    <w:rsid w:val="008F71B5"/>
    <w:rsid w:val="00916F05"/>
    <w:rsid w:val="00921B4A"/>
    <w:rsid w:val="00930847"/>
    <w:rsid w:val="00932135"/>
    <w:rsid w:val="00932942"/>
    <w:rsid w:val="00932EEE"/>
    <w:rsid w:val="00933402"/>
    <w:rsid w:val="00935F73"/>
    <w:rsid w:val="00937029"/>
    <w:rsid w:val="009427CE"/>
    <w:rsid w:val="00950390"/>
    <w:rsid w:val="009567FF"/>
    <w:rsid w:val="009715F8"/>
    <w:rsid w:val="00980C55"/>
    <w:rsid w:val="009924AE"/>
    <w:rsid w:val="009A176A"/>
    <w:rsid w:val="009B362A"/>
    <w:rsid w:val="009B5207"/>
    <w:rsid w:val="009B6886"/>
    <w:rsid w:val="009B6C8A"/>
    <w:rsid w:val="009C004F"/>
    <w:rsid w:val="009C05D8"/>
    <w:rsid w:val="009C6AFA"/>
    <w:rsid w:val="009D0F34"/>
    <w:rsid w:val="009D11A7"/>
    <w:rsid w:val="009E2273"/>
    <w:rsid w:val="009F4283"/>
    <w:rsid w:val="00A000EC"/>
    <w:rsid w:val="00A037ED"/>
    <w:rsid w:val="00A03CA1"/>
    <w:rsid w:val="00A1731D"/>
    <w:rsid w:val="00A261AA"/>
    <w:rsid w:val="00A26CB0"/>
    <w:rsid w:val="00A334EC"/>
    <w:rsid w:val="00A3655F"/>
    <w:rsid w:val="00A41AA5"/>
    <w:rsid w:val="00A43C87"/>
    <w:rsid w:val="00A4700E"/>
    <w:rsid w:val="00A547D4"/>
    <w:rsid w:val="00A55E4E"/>
    <w:rsid w:val="00A5752E"/>
    <w:rsid w:val="00A62D01"/>
    <w:rsid w:val="00A7249C"/>
    <w:rsid w:val="00A82F3E"/>
    <w:rsid w:val="00A84465"/>
    <w:rsid w:val="00A92555"/>
    <w:rsid w:val="00A94576"/>
    <w:rsid w:val="00A97BAD"/>
    <w:rsid w:val="00AA26A1"/>
    <w:rsid w:val="00AB3C10"/>
    <w:rsid w:val="00AD0EED"/>
    <w:rsid w:val="00AD111B"/>
    <w:rsid w:val="00AD30FD"/>
    <w:rsid w:val="00AE2226"/>
    <w:rsid w:val="00AF19F7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46900"/>
    <w:rsid w:val="00B53778"/>
    <w:rsid w:val="00B537C2"/>
    <w:rsid w:val="00B57DA9"/>
    <w:rsid w:val="00B735F3"/>
    <w:rsid w:val="00B76292"/>
    <w:rsid w:val="00BA3C89"/>
    <w:rsid w:val="00BA45A2"/>
    <w:rsid w:val="00BB0DD5"/>
    <w:rsid w:val="00BC0DC2"/>
    <w:rsid w:val="00BD6755"/>
    <w:rsid w:val="00BD7EE3"/>
    <w:rsid w:val="00BE2AD2"/>
    <w:rsid w:val="00BE330B"/>
    <w:rsid w:val="00BF3A53"/>
    <w:rsid w:val="00BF6C8E"/>
    <w:rsid w:val="00BF71EC"/>
    <w:rsid w:val="00C114BB"/>
    <w:rsid w:val="00C11F99"/>
    <w:rsid w:val="00C35D5E"/>
    <w:rsid w:val="00C36758"/>
    <w:rsid w:val="00C4577A"/>
    <w:rsid w:val="00C57D18"/>
    <w:rsid w:val="00C63E93"/>
    <w:rsid w:val="00C770A2"/>
    <w:rsid w:val="00C81978"/>
    <w:rsid w:val="00C907DB"/>
    <w:rsid w:val="00C940C3"/>
    <w:rsid w:val="00C94306"/>
    <w:rsid w:val="00C9651E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6578"/>
    <w:rsid w:val="00D2745A"/>
    <w:rsid w:val="00D356D8"/>
    <w:rsid w:val="00D364E0"/>
    <w:rsid w:val="00D46515"/>
    <w:rsid w:val="00D55F43"/>
    <w:rsid w:val="00D65BE8"/>
    <w:rsid w:val="00D66DD6"/>
    <w:rsid w:val="00D70D6C"/>
    <w:rsid w:val="00D7692B"/>
    <w:rsid w:val="00D77C32"/>
    <w:rsid w:val="00D800E1"/>
    <w:rsid w:val="00D8184C"/>
    <w:rsid w:val="00D83BC8"/>
    <w:rsid w:val="00D83D22"/>
    <w:rsid w:val="00D87E07"/>
    <w:rsid w:val="00D90EB2"/>
    <w:rsid w:val="00D93FFE"/>
    <w:rsid w:val="00DA5E0D"/>
    <w:rsid w:val="00DB128A"/>
    <w:rsid w:val="00DC2701"/>
    <w:rsid w:val="00DC3BC9"/>
    <w:rsid w:val="00DC7585"/>
    <w:rsid w:val="00DC78B0"/>
    <w:rsid w:val="00DD5194"/>
    <w:rsid w:val="00DD6A86"/>
    <w:rsid w:val="00DD70EA"/>
    <w:rsid w:val="00DF3096"/>
    <w:rsid w:val="00DF5439"/>
    <w:rsid w:val="00E03075"/>
    <w:rsid w:val="00E05269"/>
    <w:rsid w:val="00E11821"/>
    <w:rsid w:val="00E14501"/>
    <w:rsid w:val="00E15967"/>
    <w:rsid w:val="00E161C7"/>
    <w:rsid w:val="00E2181F"/>
    <w:rsid w:val="00E26373"/>
    <w:rsid w:val="00E32424"/>
    <w:rsid w:val="00E34587"/>
    <w:rsid w:val="00E351AF"/>
    <w:rsid w:val="00E360E4"/>
    <w:rsid w:val="00E43897"/>
    <w:rsid w:val="00E554B1"/>
    <w:rsid w:val="00E57C21"/>
    <w:rsid w:val="00E60292"/>
    <w:rsid w:val="00E6161E"/>
    <w:rsid w:val="00E66FB0"/>
    <w:rsid w:val="00E800A6"/>
    <w:rsid w:val="00E856C4"/>
    <w:rsid w:val="00EA39B5"/>
    <w:rsid w:val="00EA3ADE"/>
    <w:rsid w:val="00EB3978"/>
    <w:rsid w:val="00EC05F9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2124"/>
    <w:rsid w:val="00F43B3D"/>
    <w:rsid w:val="00F55975"/>
    <w:rsid w:val="00F71E5E"/>
    <w:rsid w:val="00F80F6A"/>
    <w:rsid w:val="00F82261"/>
    <w:rsid w:val="00F862BC"/>
    <w:rsid w:val="00F87CCC"/>
    <w:rsid w:val="00F908AF"/>
    <w:rsid w:val="00F91016"/>
    <w:rsid w:val="00F91B76"/>
    <w:rsid w:val="00F93CA4"/>
    <w:rsid w:val="00FA650D"/>
    <w:rsid w:val="00FB3DBB"/>
    <w:rsid w:val="00FD57F8"/>
    <w:rsid w:val="00FE1B48"/>
    <w:rsid w:val="00FE222B"/>
    <w:rsid w:val="00FE3CF6"/>
    <w:rsid w:val="00FE5E31"/>
    <w:rsid w:val="00FF279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F79E4-F1E4-490A-AEF6-1A09FE4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2"/>
      </w:numPr>
    </w:pPr>
  </w:style>
  <w:style w:type="numbering" w:customStyle="1" w:styleId="WW8Num3">
    <w:name w:val="WW8Num3"/>
    <w:rsid w:val="001C43DC"/>
    <w:pPr>
      <w:numPr>
        <w:numId w:val="3"/>
      </w:numPr>
    </w:pPr>
  </w:style>
  <w:style w:type="numbering" w:customStyle="1" w:styleId="WW8Num6">
    <w:name w:val="WW8Num6"/>
    <w:rsid w:val="001C43D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D87E0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D87E07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B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2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3z3">
    <w:name w:val="WW8Num3z3"/>
    <w:rsid w:val="001941F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B4FE-728C-4319-8EB0-EAC0C8C2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Jacek Krzywon </cp:lastModifiedBy>
  <cp:revision>2</cp:revision>
  <cp:lastPrinted>2018-03-06T10:22:00Z</cp:lastPrinted>
  <dcterms:created xsi:type="dcterms:W3CDTF">2018-09-14T09:27:00Z</dcterms:created>
  <dcterms:modified xsi:type="dcterms:W3CDTF">2018-09-14T09:27:00Z</dcterms:modified>
</cp:coreProperties>
</file>